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A0EB" w14:textId="77777777" w:rsidR="001B3565" w:rsidRPr="008C2ED7" w:rsidRDefault="002D40A6" w:rsidP="001B3565">
      <w:pPr>
        <w:jc w:val="center"/>
        <w:rPr>
          <w:rStyle w:val="Enfasigrassetto"/>
        </w:rPr>
      </w:pPr>
      <w:r w:rsidRPr="008C2ED7">
        <w:rPr>
          <w:rStyle w:val="Enfasigrassetto"/>
        </w:rPr>
        <w:t>COMUNICATO</w:t>
      </w:r>
      <w:r w:rsidR="001B3565" w:rsidRPr="008C2ED7">
        <w:rPr>
          <w:rStyle w:val="Enfasigrassetto"/>
        </w:rPr>
        <w:t xml:space="preserve"> STAMPA</w:t>
      </w:r>
    </w:p>
    <w:p w14:paraId="25791E41" w14:textId="77777777" w:rsidR="001B3565" w:rsidRPr="008C2ED7" w:rsidRDefault="001B3565" w:rsidP="001B3565">
      <w:pPr>
        <w:jc w:val="both"/>
      </w:pPr>
    </w:p>
    <w:p w14:paraId="328A7702" w14:textId="0BB57505" w:rsidR="00262A0C" w:rsidRPr="008C2ED7" w:rsidRDefault="00067F2B" w:rsidP="00C6667F">
      <w:pPr>
        <w:jc w:val="center"/>
        <w:rPr>
          <w:b/>
          <w:bCs/>
        </w:rPr>
      </w:pPr>
      <w:r>
        <w:rPr>
          <w:b/>
          <w:bCs/>
        </w:rPr>
        <w:t xml:space="preserve">Miss per la Vita – </w:t>
      </w:r>
      <w:proofErr w:type="spellStart"/>
      <w:r>
        <w:rPr>
          <w:b/>
          <w:bCs/>
        </w:rPr>
        <w:t>Fidas</w:t>
      </w:r>
      <w:proofErr w:type="spellEnd"/>
      <w:r>
        <w:rPr>
          <w:b/>
          <w:bCs/>
        </w:rPr>
        <w:t xml:space="preserve"> Vicenza in pista per spronare i giovani vicentini a donare</w:t>
      </w:r>
    </w:p>
    <w:p w14:paraId="050467F0" w14:textId="420732A6" w:rsidR="00262A0C" w:rsidRPr="008C2ED7" w:rsidRDefault="00067F2B" w:rsidP="00C6667F">
      <w:pPr>
        <w:jc w:val="center"/>
        <w:rPr>
          <w:i/>
          <w:iCs/>
        </w:rPr>
      </w:pPr>
      <w:r>
        <w:rPr>
          <w:i/>
          <w:iCs/>
        </w:rPr>
        <w:t>Gaia Gonzato, miss per la Vita: “Noi giovani abbiamo grandi opportunità per informarci e compiere passi importanti. Non dobbiamo tirarci indietro ed aver paura quando si tratta di fare del bene al prossimo ed a noi stessi”</w:t>
      </w:r>
    </w:p>
    <w:p w14:paraId="15141E5C" w14:textId="77777777" w:rsidR="00262A0C" w:rsidRPr="008C2ED7" w:rsidRDefault="00262A0C" w:rsidP="00B21392">
      <w:pPr>
        <w:jc w:val="both"/>
      </w:pPr>
    </w:p>
    <w:p w14:paraId="270AE149" w14:textId="5F5E42FF" w:rsidR="00067F2B" w:rsidRPr="00067F2B" w:rsidRDefault="00262A0C" w:rsidP="00067F2B">
      <w:pPr>
        <w:jc w:val="both"/>
      </w:pPr>
      <w:r w:rsidRPr="008C2ED7">
        <w:rPr>
          <w:b/>
          <w:bCs/>
          <w:i/>
          <w:iCs/>
        </w:rPr>
        <w:t xml:space="preserve">Vicenza, </w:t>
      </w:r>
      <w:r w:rsidR="00D03303">
        <w:rPr>
          <w:b/>
          <w:bCs/>
          <w:i/>
          <w:iCs/>
        </w:rPr>
        <w:t>16 dicembre</w:t>
      </w:r>
      <w:r w:rsidRPr="008C2ED7">
        <w:rPr>
          <w:b/>
          <w:bCs/>
          <w:i/>
          <w:iCs/>
        </w:rPr>
        <w:t xml:space="preserve"> 202</w:t>
      </w:r>
      <w:r w:rsidR="005A17C9" w:rsidRPr="008C2ED7">
        <w:rPr>
          <w:b/>
          <w:bCs/>
          <w:i/>
          <w:iCs/>
        </w:rPr>
        <w:t>3</w:t>
      </w:r>
      <w:r w:rsidRPr="008C2ED7">
        <w:t xml:space="preserve">. </w:t>
      </w:r>
      <w:r w:rsidR="00067F2B" w:rsidRPr="00067F2B">
        <w:t>“Noi giovani abbiamo grandi opportunità per informarci e compiere passi importanti. Non dobbiamo tirarci indietro ed aver paura quando si tratta di fare del bene al prossimo ed a noi stessi”</w:t>
      </w:r>
      <w:r w:rsidR="00067F2B">
        <w:t xml:space="preserve">. Con queste parole la neoeletta Gaia Gonzato, che indossa la fascia di miss per la Vita – </w:t>
      </w:r>
      <w:proofErr w:type="spellStart"/>
      <w:r w:rsidR="00067F2B">
        <w:t>Fidas</w:t>
      </w:r>
      <w:proofErr w:type="spellEnd"/>
      <w:r w:rsidR="00067F2B">
        <w:t xml:space="preserve"> Vicenza, sprona i giovani, suoi coetanei, ad informarsi, a non aver timori o fare passi indietro rispetto al dono del sangue.</w:t>
      </w:r>
    </w:p>
    <w:p w14:paraId="639DBA54" w14:textId="6496F5C2" w:rsidR="00067F2B" w:rsidRDefault="00067F2B" w:rsidP="00067F2B">
      <w:pPr>
        <w:jc w:val="both"/>
      </w:pPr>
      <w:r>
        <w:t xml:space="preserve">La giovane miss, eletta nell’ambito del concorso Miss provincia di Vicenza, ha 20 anni, ha </w:t>
      </w:r>
      <w:r w:rsidR="00D03303">
        <w:t>frequentato il liceo scientifico Quadri</w:t>
      </w:r>
      <w:r>
        <w:t xml:space="preserve"> di Vicenza</w:t>
      </w:r>
      <w:r w:rsidR="00D03303">
        <w:t xml:space="preserve"> e</w:t>
      </w:r>
      <w:r>
        <w:t>,</w:t>
      </w:r>
      <w:r w:rsidR="00D03303">
        <w:t xml:space="preserve"> attualmente</w:t>
      </w:r>
      <w:r>
        <w:t>,</w:t>
      </w:r>
      <w:r w:rsidR="00D03303">
        <w:t xml:space="preserve"> studi</w:t>
      </w:r>
      <w:r>
        <w:t>a</w:t>
      </w:r>
      <w:r w:rsidR="00D03303">
        <w:t xml:space="preserve"> infermieristica all’Università di Verona, </w:t>
      </w:r>
      <w:r>
        <w:t xml:space="preserve">nella </w:t>
      </w:r>
      <w:r w:rsidR="00D03303">
        <w:t xml:space="preserve">sede </w:t>
      </w:r>
      <w:r>
        <w:t>di</w:t>
      </w:r>
      <w:r w:rsidR="00D03303">
        <w:t xml:space="preserve"> Vicenza. </w:t>
      </w:r>
      <w:r>
        <w:t>Tra i suoi hobbies, che pratica anche come allenatrice, il nuoto sincronizzato.</w:t>
      </w:r>
    </w:p>
    <w:p w14:paraId="3F00D705" w14:textId="4802E15C" w:rsidR="00D03303" w:rsidRDefault="00067F2B" w:rsidP="00067F2B">
      <w:pPr>
        <w:jc w:val="both"/>
      </w:pPr>
      <w:r>
        <w:t>“</w:t>
      </w:r>
      <w:r w:rsidR="00D03303">
        <w:t xml:space="preserve">Sono diventata donatrice di sangue dopo l’incontro fatto alle scuole superiori con i donatori </w:t>
      </w:r>
      <w:proofErr w:type="spellStart"/>
      <w:r w:rsidR="00D03303">
        <w:t>Fidas</w:t>
      </w:r>
      <w:proofErr w:type="spellEnd"/>
      <w:r w:rsidR="00D03303">
        <w:t xml:space="preserve"> </w:t>
      </w:r>
      <w:r>
        <w:t xml:space="preserve">– spiega Gaia – </w:t>
      </w:r>
      <w:r w:rsidR="00D03303">
        <w:t>e</w:t>
      </w:r>
      <w:r>
        <w:t xml:space="preserve"> </w:t>
      </w:r>
      <w:r w:rsidR="00D03303">
        <w:t>mi sono sentita ancora più consapevole dell’importanza della donazione dopo la mia esperienza di tirocinio in ospedale</w:t>
      </w:r>
      <w:r>
        <w:t>,</w:t>
      </w:r>
      <w:r w:rsidR="00D03303">
        <w:t xml:space="preserve"> </w:t>
      </w:r>
      <w:r>
        <w:t>in cui</w:t>
      </w:r>
      <w:r w:rsidR="00D03303">
        <w:t xml:space="preserve"> ho potuto vedere personalmente il ‘miracolo’ che una sacca di sangue può fare ad una persona malata</w:t>
      </w:r>
      <w:r>
        <w:t>”</w:t>
      </w:r>
      <w:r w:rsidR="00D03303">
        <w:t>.</w:t>
      </w:r>
    </w:p>
    <w:p w14:paraId="60B9CC6E" w14:textId="024D01BB" w:rsidR="00067F2B" w:rsidRDefault="00067F2B" w:rsidP="00067F2B">
      <w:pPr>
        <w:jc w:val="both"/>
      </w:pPr>
      <w:r>
        <w:t xml:space="preserve">Una giovane determinata, dunque, che intende svolgere il proprio ruolo di testimonial di </w:t>
      </w:r>
      <w:proofErr w:type="spellStart"/>
      <w:r>
        <w:t>Fidas</w:t>
      </w:r>
      <w:proofErr w:type="spellEnd"/>
      <w:r>
        <w:t xml:space="preserve"> Vicenza con convinzione e tenacia, perché donare il sangue è anzitutto un atto d’amore: per gli altri, che possono essere salvati in un momento delicato della vita, ma anche per se stessi, in quanto serve a monitorare costantemente il proprio stato di salute, quindi a prevenire eventuali malattie o a trattarle tempestivamente.</w:t>
      </w:r>
    </w:p>
    <w:p w14:paraId="07EB8E60" w14:textId="1CA09451" w:rsidR="00D03303" w:rsidRDefault="00067F2B" w:rsidP="00D03303">
      <w:pPr>
        <w:jc w:val="both"/>
      </w:pPr>
      <w:r>
        <w:t>In occasione del Natale, ma non solo, Gaia Gonzato intende lanciare ai giovani un messaggio inequivocabile e forte: “amici, dovete informarvi di più,</w:t>
      </w:r>
      <w:r w:rsidR="00D03303">
        <w:t xml:space="preserve"> perché credo che ci sia ancora un po’ di disinformazione sull’iter della donazione, che porta </w:t>
      </w:r>
      <w:r w:rsidR="00B70D13">
        <w:t>molt</w:t>
      </w:r>
      <w:r w:rsidR="00D03303">
        <w:t xml:space="preserve">i </w:t>
      </w:r>
      <w:r w:rsidR="00B70D13">
        <w:t xml:space="preserve">miei coetanei, e non solo, </w:t>
      </w:r>
      <w:r w:rsidR="00D03303">
        <w:t>a fare un passo indietro. Siate consapevoli del bene che potete fare, con veramente poco</w:t>
      </w:r>
      <w:r w:rsidR="00B70D13">
        <w:t>”</w:t>
      </w:r>
      <w:r w:rsidR="00D03303">
        <w:t>.</w:t>
      </w:r>
    </w:p>
    <w:p w14:paraId="63A5EF64" w14:textId="77777777" w:rsidR="00D03303" w:rsidRDefault="00D03303" w:rsidP="00D03303">
      <w:pPr>
        <w:jc w:val="both"/>
      </w:pPr>
    </w:p>
    <w:p w14:paraId="77C4B5E5" w14:textId="43647A8F" w:rsidR="00D03303" w:rsidRPr="00D03303" w:rsidRDefault="00D03303" w:rsidP="00D03303">
      <w:pPr>
        <w:jc w:val="both"/>
        <w:rPr>
          <w:i/>
          <w:iCs/>
        </w:rPr>
      </w:pPr>
      <w:r w:rsidRPr="00D03303">
        <w:rPr>
          <w:i/>
          <w:iCs/>
        </w:rPr>
        <w:t xml:space="preserve">Nella foto, da sinistra: Chiara Peron, presidente di </w:t>
      </w:r>
      <w:proofErr w:type="spellStart"/>
      <w:r w:rsidRPr="00D03303">
        <w:rPr>
          <w:i/>
          <w:iCs/>
        </w:rPr>
        <w:t>Fidas</w:t>
      </w:r>
      <w:proofErr w:type="spellEnd"/>
      <w:r w:rsidRPr="00D03303">
        <w:rPr>
          <w:i/>
          <w:iCs/>
        </w:rPr>
        <w:t xml:space="preserve"> Vicenza, Gaia Gonzato, miss per la Vita – </w:t>
      </w:r>
      <w:proofErr w:type="spellStart"/>
      <w:r w:rsidRPr="00D03303">
        <w:rPr>
          <w:i/>
          <w:iCs/>
        </w:rPr>
        <w:t>Fidas</w:t>
      </w:r>
      <w:proofErr w:type="spellEnd"/>
      <w:r w:rsidRPr="00D03303">
        <w:rPr>
          <w:i/>
          <w:iCs/>
        </w:rPr>
        <w:t xml:space="preserve"> Vicenza e Giovanni Fortunato, presidente del Gruppo </w:t>
      </w:r>
      <w:proofErr w:type="spellStart"/>
      <w:r w:rsidRPr="00D03303">
        <w:rPr>
          <w:i/>
          <w:iCs/>
        </w:rPr>
        <w:t>Fidas</w:t>
      </w:r>
      <w:proofErr w:type="spellEnd"/>
      <w:r w:rsidRPr="00D03303">
        <w:rPr>
          <w:i/>
          <w:iCs/>
        </w:rPr>
        <w:t xml:space="preserve"> di Costabissara, Gruppo di appartenenza di Gaia Gonzato</w:t>
      </w:r>
    </w:p>
    <w:sectPr w:rsidR="00D03303" w:rsidRPr="00D03303">
      <w:headerReference w:type="default" r:id="rId7"/>
      <w:pgSz w:w="11906" w:h="16838"/>
      <w:pgMar w:top="1417" w:right="128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BBB8" w14:textId="77777777" w:rsidR="007B36BB" w:rsidRDefault="007B36BB">
      <w:r>
        <w:separator/>
      </w:r>
    </w:p>
  </w:endnote>
  <w:endnote w:type="continuationSeparator" w:id="0">
    <w:p w14:paraId="44B6E33E" w14:textId="77777777" w:rsidR="007B36BB" w:rsidRDefault="007B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 Font+ F 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5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4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7463" w14:textId="77777777" w:rsidR="007B36BB" w:rsidRDefault="007B36BB">
      <w:r>
        <w:separator/>
      </w:r>
    </w:p>
  </w:footnote>
  <w:footnote w:type="continuationSeparator" w:id="0">
    <w:p w14:paraId="7993DD67" w14:textId="77777777" w:rsidR="007B36BB" w:rsidRDefault="007B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0"/>
      <w:gridCol w:w="3790"/>
    </w:tblGrid>
    <w:tr w:rsidR="003F539C" w14:paraId="24A4F8C8" w14:textId="77777777" w:rsidTr="00EC5700">
      <w:trPr>
        <w:trHeight w:val="993"/>
      </w:trPr>
      <w:tc>
        <w:tcPr>
          <w:tcW w:w="6449" w:type="dxa"/>
        </w:tcPr>
        <w:p w14:paraId="3F60606F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6F604F33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CCB3F4D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C485CD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F1E853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0E9520A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21FD395A" w14:textId="77777777" w:rsidR="003F539C" w:rsidRDefault="003F539C">
          <w:pPr>
            <w:rPr>
              <w:rFonts w:ascii="Arial" w:hAnsi="Arial" w:cs="Arial"/>
              <w:b/>
              <w:bCs/>
              <w:sz w:val="48"/>
            </w:rPr>
          </w:pPr>
          <w:proofErr w:type="spellStart"/>
          <w:r>
            <w:rPr>
              <w:rFonts w:ascii="Arial" w:hAnsi="Arial" w:cs="Arial"/>
              <w:b/>
              <w:bCs/>
              <w:sz w:val="48"/>
            </w:rPr>
            <w:t>Fidas</w:t>
          </w:r>
          <w:proofErr w:type="spellEnd"/>
          <w:r>
            <w:rPr>
              <w:rFonts w:ascii="Arial" w:hAnsi="Arial" w:cs="Arial"/>
              <w:b/>
              <w:bCs/>
              <w:sz w:val="48"/>
            </w:rPr>
            <w:t xml:space="preserve"> Vicenza</w:t>
          </w:r>
        </w:p>
        <w:p w14:paraId="0A8E04DF" w14:textId="77777777" w:rsidR="003F539C" w:rsidRPr="00EC5700" w:rsidRDefault="003F539C" w:rsidP="00EC5700">
          <w:pPr>
            <w:pStyle w:val="Titolo2"/>
            <w:rPr>
              <w:rFonts w:ascii="Arial" w:hAnsi="Arial" w:cs="Arial"/>
              <w:bCs w:val="0"/>
            </w:rPr>
          </w:pPr>
          <w:r>
            <w:rPr>
              <w:rFonts w:ascii="Arial" w:hAnsi="Arial" w:cs="Arial"/>
              <w:bCs w:val="0"/>
            </w:rPr>
            <w:t>Associazione Donatori di Sangue</w:t>
          </w:r>
        </w:p>
      </w:tc>
      <w:tc>
        <w:tcPr>
          <w:tcW w:w="3051" w:type="dxa"/>
        </w:tcPr>
        <w:p w14:paraId="055D83F5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6F9BF02B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4C599B3B" w14:textId="704C2E77" w:rsidR="003F539C" w:rsidRDefault="001007B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67F2750" wp14:editId="0643C0E8">
                <wp:extent cx="2317750" cy="590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539C" w14:paraId="2D7F98B1" w14:textId="77777777" w:rsidTr="0097144E">
      <w:trPr>
        <w:trHeight w:val="592"/>
      </w:trPr>
      <w:tc>
        <w:tcPr>
          <w:tcW w:w="9500" w:type="dxa"/>
          <w:gridSpan w:val="2"/>
        </w:tcPr>
        <w:p w14:paraId="67E8DC08" w14:textId="77777777" w:rsidR="003F539C" w:rsidRDefault="003F539C">
          <w:pPr>
            <w:pStyle w:val="Titolo7"/>
            <w:jc w:val="both"/>
            <w:rPr>
              <w:b w:val="0"/>
              <w:bCs w:val="0"/>
              <w:sz w:val="22"/>
            </w:rPr>
          </w:pPr>
          <w:proofErr w:type="spellStart"/>
          <w:r>
            <w:rPr>
              <w:b w:val="0"/>
              <w:bCs w:val="0"/>
              <w:sz w:val="22"/>
            </w:rPr>
            <w:t>Fidas</w:t>
          </w:r>
          <w:proofErr w:type="spellEnd"/>
          <w:r>
            <w:rPr>
              <w:b w:val="0"/>
              <w:bCs w:val="0"/>
              <w:sz w:val="22"/>
            </w:rPr>
            <w:t xml:space="preserve"> Vicenza – Via F. Baracca, 204 – Tel. 0444.965636 – Fax 0444.965638 – www.fidasvicenza.com</w:t>
          </w:r>
        </w:p>
        <w:p w14:paraId="6B4E14C4" w14:textId="77777777" w:rsidR="003F539C" w:rsidRDefault="003F539C" w:rsidP="00633D4F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 xml:space="preserve">Ufficio Stampa – </w:t>
          </w:r>
          <w:r>
            <w:rPr>
              <w:b w:val="0"/>
              <w:bCs w:val="0"/>
              <w:iCs/>
              <w:sz w:val="22"/>
            </w:rPr>
            <w:t>Matteo Crestani</w:t>
          </w:r>
          <w:r>
            <w:rPr>
              <w:b w:val="0"/>
              <w:bCs w:val="0"/>
              <w:i/>
              <w:iCs/>
              <w:sz w:val="22"/>
            </w:rPr>
            <w:t xml:space="preserve"> </w:t>
          </w:r>
          <w:r>
            <w:rPr>
              <w:b w:val="0"/>
              <w:bCs w:val="0"/>
              <w:sz w:val="22"/>
            </w:rPr>
            <w:t xml:space="preserve">– 347.2771773 – </w:t>
          </w:r>
          <w:r w:rsidR="00633D4F">
            <w:rPr>
              <w:b w:val="0"/>
              <w:bCs w:val="0"/>
              <w:sz w:val="22"/>
            </w:rPr>
            <w:t>ufficiostampamc</w:t>
          </w:r>
          <w:r>
            <w:rPr>
              <w:b w:val="0"/>
              <w:bCs w:val="0"/>
              <w:sz w:val="22"/>
            </w:rPr>
            <w:t>@</w:t>
          </w:r>
          <w:r w:rsidR="00633D4F">
            <w:rPr>
              <w:b w:val="0"/>
              <w:bCs w:val="0"/>
              <w:sz w:val="22"/>
            </w:rPr>
            <w:t>gmail</w:t>
          </w:r>
          <w:r>
            <w:rPr>
              <w:b w:val="0"/>
              <w:bCs w:val="0"/>
              <w:sz w:val="22"/>
            </w:rPr>
            <w:t>.</w:t>
          </w:r>
          <w:r w:rsidR="00633D4F">
            <w:rPr>
              <w:b w:val="0"/>
              <w:bCs w:val="0"/>
              <w:sz w:val="22"/>
            </w:rPr>
            <w:t>com</w:t>
          </w:r>
        </w:p>
      </w:tc>
    </w:tr>
  </w:tbl>
  <w:p w14:paraId="131190F3" w14:textId="77777777" w:rsidR="003F539C" w:rsidRDefault="003F53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AAD"/>
    <w:multiLevelType w:val="hybridMultilevel"/>
    <w:tmpl w:val="1B2A86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51BA6"/>
    <w:multiLevelType w:val="hybridMultilevel"/>
    <w:tmpl w:val="B4A26062"/>
    <w:lvl w:ilvl="0" w:tplc="7FA2E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B0D80"/>
    <w:multiLevelType w:val="hybridMultilevel"/>
    <w:tmpl w:val="23444A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0020537">
    <w:abstractNumId w:val="1"/>
  </w:num>
  <w:num w:numId="2" w16cid:durableId="313417381">
    <w:abstractNumId w:val="0"/>
  </w:num>
  <w:num w:numId="3" w16cid:durableId="97533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11A33"/>
    <w:rsid w:val="00021C36"/>
    <w:rsid w:val="00023834"/>
    <w:rsid w:val="00024322"/>
    <w:rsid w:val="00040ABF"/>
    <w:rsid w:val="00043094"/>
    <w:rsid w:val="00043D59"/>
    <w:rsid w:val="00051330"/>
    <w:rsid w:val="00066F63"/>
    <w:rsid w:val="000670FF"/>
    <w:rsid w:val="00067F2B"/>
    <w:rsid w:val="00082054"/>
    <w:rsid w:val="000A18D7"/>
    <w:rsid w:val="000A4A9B"/>
    <w:rsid w:val="000B6707"/>
    <w:rsid w:val="000C4601"/>
    <w:rsid w:val="000C4995"/>
    <w:rsid w:val="000F041B"/>
    <w:rsid w:val="000F485A"/>
    <w:rsid w:val="000F55A7"/>
    <w:rsid w:val="001007B4"/>
    <w:rsid w:val="00103A14"/>
    <w:rsid w:val="001107BC"/>
    <w:rsid w:val="00115A0A"/>
    <w:rsid w:val="00137A2A"/>
    <w:rsid w:val="00151453"/>
    <w:rsid w:val="0015636F"/>
    <w:rsid w:val="001A1D1D"/>
    <w:rsid w:val="001B3565"/>
    <w:rsid w:val="0020209A"/>
    <w:rsid w:val="00206277"/>
    <w:rsid w:val="00214374"/>
    <w:rsid w:val="00214731"/>
    <w:rsid w:val="002304D3"/>
    <w:rsid w:val="00262A0C"/>
    <w:rsid w:val="00263EB8"/>
    <w:rsid w:val="002658B5"/>
    <w:rsid w:val="002715A3"/>
    <w:rsid w:val="00291938"/>
    <w:rsid w:val="002D40A6"/>
    <w:rsid w:val="002E33E5"/>
    <w:rsid w:val="002E742F"/>
    <w:rsid w:val="00350C63"/>
    <w:rsid w:val="00352E36"/>
    <w:rsid w:val="00361022"/>
    <w:rsid w:val="00372D7B"/>
    <w:rsid w:val="00383730"/>
    <w:rsid w:val="00392FAF"/>
    <w:rsid w:val="003A762E"/>
    <w:rsid w:val="003B78E8"/>
    <w:rsid w:val="003C159F"/>
    <w:rsid w:val="003C2C40"/>
    <w:rsid w:val="003E322F"/>
    <w:rsid w:val="003F539C"/>
    <w:rsid w:val="004166BB"/>
    <w:rsid w:val="0043372D"/>
    <w:rsid w:val="00434C29"/>
    <w:rsid w:val="00443539"/>
    <w:rsid w:val="00447141"/>
    <w:rsid w:val="004538D7"/>
    <w:rsid w:val="00461E6C"/>
    <w:rsid w:val="004646E6"/>
    <w:rsid w:val="004671C7"/>
    <w:rsid w:val="004925E6"/>
    <w:rsid w:val="004A0B7C"/>
    <w:rsid w:val="004A12D3"/>
    <w:rsid w:val="004B1F82"/>
    <w:rsid w:val="004C4FDD"/>
    <w:rsid w:val="004C7456"/>
    <w:rsid w:val="004E15E5"/>
    <w:rsid w:val="00501445"/>
    <w:rsid w:val="00514D64"/>
    <w:rsid w:val="00515F9C"/>
    <w:rsid w:val="00516944"/>
    <w:rsid w:val="00525F45"/>
    <w:rsid w:val="00531C3A"/>
    <w:rsid w:val="005366F4"/>
    <w:rsid w:val="00540625"/>
    <w:rsid w:val="00555083"/>
    <w:rsid w:val="005567FB"/>
    <w:rsid w:val="0056077E"/>
    <w:rsid w:val="00577FAA"/>
    <w:rsid w:val="005A17C9"/>
    <w:rsid w:val="005C1388"/>
    <w:rsid w:val="005C2305"/>
    <w:rsid w:val="005C3968"/>
    <w:rsid w:val="005F0381"/>
    <w:rsid w:val="0060523B"/>
    <w:rsid w:val="0063171C"/>
    <w:rsid w:val="00633D4F"/>
    <w:rsid w:val="006630C0"/>
    <w:rsid w:val="00664FE2"/>
    <w:rsid w:val="0067318F"/>
    <w:rsid w:val="0069231F"/>
    <w:rsid w:val="006B1158"/>
    <w:rsid w:val="006C2FF7"/>
    <w:rsid w:val="006E7864"/>
    <w:rsid w:val="006F6BD4"/>
    <w:rsid w:val="007061CC"/>
    <w:rsid w:val="0071505B"/>
    <w:rsid w:val="00715F97"/>
    <w:rsid w:val="00717598"/>
    <w:rsid w:val="0072063E"/>
    <w:rsid w:val="00721CE5"/>
    <w:rsid w:val="00731EBB"/>
    <w:rsid w:val="007356F4"/>
    <w:rsid w:val="00736C6C"/>
    <w:rsid w:val="00742889"/>
    <w:rsid w:val="007563D5"/>
    <w:rsid w:val="00766721"/>
    <w:rsid w:val="007A0FE1"/>
    <w:rsid w:val="007B2320"/>
    <w:rsid w:val="007B36BB"/>
    <w:rsid w:val="007B4EA4"/>
    <w:rsid w:val="007E70A7"/>
    <w:rsid w:val="007F64EC"/>
    <w:rsid w:val="008178A1"/>
    <w:rsid w:val="008208A4"/>
    <w:rsid w:val="00824C81"/>
    <w:rsid w:val="00832D9B"/>
    <w:rsid w:val="00840CD8"/>
    <w:rsid w:val="008419FC"/>
    <w:rsid w:val="008574FD"/>
    <w:rsid w:val="008800F2"/>
    <w:rsid w:val="00882329"/>
    <w:rsid w:val="008954C3"/>
    <w:rsid w:val="008C2ED7"/>
    <w:rsid w:val="008E6470"/>
    <w:rsid w:val="008F4106"/>
    <w:rsid w:val="008F62B3"/>
    <w:rsid w:val="00901946"/>
    <w:rsid w:val="00914C06"/>
    <w:rsid w:val="00952879"/>
    <w:rsid w:val="00960B38"/>
    <w:rsid w:val="009651D4"/>
    <w:rsid w:val="00970348"/>
    <w:rsid w:val="0097144E"/>
    <w:rsid w:val="009749E2"/>
    <w:rsid w:val="009800D7"/>
    <w:rsid w:val="00990D7F"/>
    <w:rsid w:val="009A68C7"/>
    <w:rsid w:val="009B3A59"/>
    <w:rsid w:val="009F1F2F"/>
    <w:rsid w:val="009F4A86"/>
    <w:rsid w:val="009F534E"/>
    <w:rsid w:val="009F6CAA"/>
    <w:rsid w:val="00A205E4"/>
    <w:rsid w:val="00A318E1"/>
    <w:rsid w:val="00A46AC8"/>
    <w:rsid w:val="00A53959"/>
    <w:rsid w:val="00A63C60"/>
    <w:rsid w:val="00A712C8"/>
    <w:rsid w:val="00A73010"/>
    <w:rsid w:val="00AC7C9E"/>
    <w:rsid w:val="00AD7D6B"/>
    <w:rsid w:val="00AF5332"/>
    <w:rsid w:val="00B04AEC"/>
    <w:rsid w:val="00B1274B"/>
    <w:rsid w:val="00B1468C"/>
    <w:rsid w:val="00B21392"/>
    <w:rsid w:val="00B22333"/>
    <w:rsid w:val="00B2310F"/>
    <w:rsid w:val="00B24F75"/>
    <w:rsid w:val="00B4778D"/>
    <w:rsid w:val="00B70D13"/>
    <w:rsid w:val="00B80442"/>
    <w:rsid w:val="00B85170"/>
    <w:rsid w:val="00B85A48"/>
    <w:rsid w:val="00B92363"/>
    <w:rsid w:val="00B974F1"/>
    <w:rsid w:val="00BD39F8"/>
    <w:rsid w:val="00BD51CE"/>
    <w:rsid w:val="00BE7D57"/>
    <w:rsid w:val="00BF11A5"/>
    <w:rsid w:val="00BF568F"/>
    <w:rsid w:val="00C13434"/>
    <w:rsid w:val="00C20808"/>
    <w:rsid w:val="00C313D1"/>
    <w:rsid w:val="00C43DBD"/>
    <w:rsid w:val="00C52983"/>
    <w:rsid w:val="00C6667F"/>
    <w:rsid w:val="00C67480"/>
    <w:rsid w:val="00C720E8"/>
    <w:rsid w:val="00C75116"/>
    <w:rsid w:val="00C90053"/>
    <w:rsid w:val="00CC24BB"/>
    <w:rsid w:val="00CD3606"/>
    <w:rsid w:val="00CE052C"/>
    <w:rsid w:val="00CE6438"/>
    <w:rsid w:val="00CF4576"/>
    <w:rsid w:val="00D03303"/>
    <w:rsid w:val="00D119B0"/>
    <w:rsid w:val="00D1686A"/>
    <w:rsid w:val="00D40944"/>
    <w:rsid w:val="00D46B1E"/>
    <w:rsid w:val="00D52FE5"/>
    <w:rsid w:val="00D817D7"/>
    <w:rsid w:val="00DA1410"/>
    <w:rsid w:val="00DA7B03"/>
    <w:rsid w:val="00DD205F"/>
    <w:rsid w:val="00DD6500"/>
    <w:rsid w:val="00DF1B15"/>
    <w:rsid w:val="00E107E3"/>
    <w:rsid w:val="00E226ED"/>
    <w:rsid w:val="00E22E2F"/>
    <w:rsid w:val="00E27DCB"/>
    <w:rsid w:val="00E5207D"/>
    <w:rsid w:val="00E52AE6"/>
    <w:rsid w:val="00E55C80"/>
    <w:rsid w:val="00E57C25"/>
    <w:rsid w:val="00E602D0"/>
    <w:rsid w:val="00E72E5D"/>
    <w:rsid w:val="00E93980"/>
    <w:rsid w:val="00EA3A7D"/>
    <w:rsid w:val="00EB3D01"/>
    <w:rsid w:val="00EB45A0"/>
    <w:rsid w:val="00EC5700"/>
    <w:rsid w:val="00EC6E54"/>
    <w:rsid w:val="00EE0508"/>
    <w:rsid w:val="00EE6204"/>
    <w:rsid w:val="00F1374D"/>
    <w:rsid w:val="00F16C4D"/>
    <w:rsid w:val="00F20F1B"/>
    <w:rsid w:val="00F33F23"/>
    <w:rsid w:val="00F41A21"/>
    <w:rsid w:val="00F53FAA"/>
    <w:rsid w:val="00F74A44"/>
    <w:rsid w:val="00F83174"/>
    <w:rsid w:val="00F933F5"/>
    <w:rsid w:val="00FA1C25"/>
    <w:rsid w:val="00FA29BC"/>
    <w:rsid w:val="00FA2ED6"/>
    <w:rsid w:val="00FB07F1"/>
    <w:rsid w:val="00FD6CE7"/>
    <w:rsid w:val="00FD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73CAA"/>
  <w15:chartTrackingRefBased/>
  <w15:docId w15:val="{F00A51A3-D99A-40F5-98C9-FCFDF0FC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FA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mpact" w:hAnsi="Impact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Impact" w:hAnsi="Impact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Impact" w:hAnsi="Impact"/>
      <w:b/>
      <w:bCs/>
      <w:sz w:val="5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  <w:bCs/>
      <w:spacing w:val="-2"/>
      <w:w w:val="90"/>
      <w:sz w:val="21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pPr>
      <w:jc w:val="center"/>
    </w:pPr>
    <w:rPr>
      <w:b/>
      <w:bCs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left="360"/>
    </w:pPr>
    <w:rPr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qFormat/>
    <w:rPr>
      <w:b/>
      <w:bCs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Corpotesto1">
    <w:name w:val="Corpo testo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e1">
    <w:name w:val="Normale1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C7C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AC7C9E"/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rsid w:val="008208A4"/>
    <w:pPr>
      <w:autoSpaceDE w:val="0"/>
      <w:autoSpaceDN w:val="0"/>
      <w:adjustRightInd w:val="0"/>
    </w:pPr>
    <w:rPr>
      <w:rFonts w:ascii="CID Font+ F 2" w:hAnsi="CID Font+ F 2" w:cs="CID Font+ F 2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8208A4"/>
    <w:pPr>
      <w:spacing w:after="26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208A4"/>
    <w:pPr>
      <w:spacing w:after="51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208A4"/>
    <w:pPr>
      <w:spacing w:after="35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208A4"/>
    <w:pPr>
      <w:spacing w:after="138"/>
    </w:pPr>
    <w:rPr>
      <w:rFonts w:ascii="CID Font+ F 5" w:hAnsi="CID Font+ F 5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D6CE7"/>
    <w:pPr>
      <w:spacing w:line="266" w:lineRule="atLeast"/>
    </w:pPr>
    <w:rPr>
      <w:rFonts w:ascii="CID Font+ F 4" w:hAnsi="CID Font+ F 4" w:cs="Times New Roman"/>
      <w:color w:val="auto"/>
    </w:rPr>
  </w:style>
  <w:style w:type="paragraph" w:customStyle="1" w:styleId="m-6147961271191567620msobodytextindent2">
    <w:name w:val="m_-6147961271191567620msobodytextindent2"/>
    <w:basedOn w:val="Normale"/>
    <w:rsid w:val="00EC6E54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tre anni dalla 328/00 c’è chi, le ACLI, ha preso l’iniziativa di una raccolta di firme fra gli amministratori locali per sol</vt:lpstr>
    </vt:vector>
  </TitlesOfParts>
  <Company>-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tre anni dalla 328/00 c’è chi, le ACLI, ha preso l’iniziativa di una raccolta di firme fra gli amministratori locali per sol</dc:title>
  <dc:subject/>
  <dc:creator>giordano</dc:creator>
  <cp:keywords/>
  <dc:description/>
  <cp:lastModifiedBy>matteo crestani</cp:lastModifiedBy>
  <cp:revision>15</cp:revision>
  <cp:lastPrinted>2008-08-04T16:56:00Z</cp:lastPrinted>
  <dcterms:created xsi:type="dcterms:W3CDTF">2023-08-03T07:04:00Z</dcterms:created>
  <dcterms:modified xsi:type="dcterms:W3CDTF">2023-12-16T13:17:00Z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2022-04-27T16:00:00Z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eefa3f9a-1266-4465-8fa1-c9b66d9d5d7f</vt:lpwstr>
  </property>
  <property fmtid="{D5CDD505-2E9C-101B-9397-08002B2CF9AE}" pid="8" name="MSIP_Label_5bf4bb52-9e9d-4296-940a-59002820a53c_ContentBits">
    <vt:lpwstr>0</vt:lpwstr>
  </property>
</Properties>
</file>